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7A09F0" w14:textId="5E1E58B1" w:rsidR="003F3F4B" w:rsidRDefault="00F36E27" w:rsidP="00F36E27">
      <w:pPr>
        <w:spacing w:line="360" w:lineRule="auto"/>
        <w:jc w:val="right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>Zadanie nr 9</w:t>
      </w:r>
    </w:p>
    <w:p w14:paraId="4D3D578A" w14:textId="45542FC9" w:rsidR="00F36E27" w:rsidRDefault="00F36E27" w:rsidP="00F36E27">
      <w:pPr>
        <w:spacing w:line="360" w:lineRule="auto"/>
        <w:jc w:val="right"/>
        <w:rPr>
          <w:rFonts w:ascii="Tahoma" w:hAnsi="Tahoma" w:cs="Tahoma"/>
          <w:b/>
          <w:bCs/>
          <w:sz w:val="20"/>
          <w:szCs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95"/>
        <w:gridCol w:w="3979"/>
        <w:gridCol w:w="1107"/>
        <w:gridCol w:w="1327"/>
        <w:gridCol w:w="970"/>
        <w:gridCol w:w="984"/>
      </w:tblGrid>
      <w:tr w:rsidR="0026307B" w14:paraId="40C505DA" w14:textId="77777777" w:rsidTr="00544388">
        <w:tc>
          <w:tcPr>
            <w:tcW w:w="695" w:type="dxa"/>
          </w:tcPr>
          <w:p w14:paraId="2CE82792" w14:textId="0E58888D" w:rsidR="0026307B" w:rsidRDefault="0026307B" w:rsidP="0026307B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L.p.</w:t>
            </w:r>
          </w:p>
        </w:tc>
        <w:tc>
          <w:tcPr>
            <w:tcW w:w="3979" w:type="dxa"/>
          </w:tcPr>
          <w:p w14:paraId="6142D3D2" w14:textId="0C733DC1" w:rsidR="0026307B" w:rsidRDefault="0026307B" w:rsidP="0026307B">
            <w:pPr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Opis</w:t>
            </w:r>
          </w:p>
        </w:tc>
        <w:tc>
          <w:tcPr>
            <w:tcW w:w="1107" w:type="dxa"/>
          </w:tcPr>
          <w:p w14:paraId="5BC4F994" w14:textId="22A4207F" w:rsidR="0026307B" w:rsidRDefault="0026307B" w:rsidP="0026307B">
            <w:pPr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Ilość</w:t>
            </w:r>
          </w:p>
        </w:tc>
        <w:tc>
          <w:tcPr>
            <w:tcW w:w="1327" w:type="dxa"/>
          </w:tcPr>
          <w:p w14:paraId="2EA777E3" w14:textId="45BCFDCA" w:rsidR="0026307B" w:rsidRDefault="0026307B" w:rsidP="0026307B">
            <w:pPr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Cena jednostkowa netto</w:t>
            </w:r>
          </w:p>
        </w:tc>
        <w:tc>
          <w:tcPr>
            <w:tcW w:w="970" w:type="dxa"/>
          </w:tcPr>
          <w:p w14:paraId="69AF0020" w14:textId="7CBB1C8E" w:rsidR="0026307B" w:rsidRDefault="0026307B" w:rsidP="0026307B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VAT</w:t>
            </w:r>
          </w:p>
        </w:tc>
        <w:tc>
          <w:tcPr>
            <w:tcW w:w="984" w:type="dxa"/>
          </w:tcPr>
          <w:p w14:paraId="79A4C275" w14:textId="37F5CE1D" w:rsidR="0026307B" w:rsidRDefault="0026307B" w:rsidP="0026307B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Wartość brutto</w:t>
            </w:r>
          </w:p>
        </w:tc>
      </w:tr>
      <w:tr w:rsidR="0026307B" w14:paraId="1916602E" w14:textId="77777777" w:rsidTr="00544388">
        <w:tc>
          <w:tcPr>
            <w:tcW w:w="695" w:type="dxa"/>
          </w:tcPr>
          <w:p w14:paraId="617E6611" w14:textId="1A032F3B" w:rsidR="0026307B" w:rsidRDefault="0026307B" w:rsidP="0026307B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3979" w:type="dxa"/>
          </w:tcPr>
          <w:p w14:paraId="491E8D44" w14:textId="09F69F12" w:rsidR="0026307B" w:rsidRDefault="0026307B" w:rsidP="0026307B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Ostrza do artroskopii kolana i barku do tkanek miękkich. Ostrza kompatybilne z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shaverem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 xml:space="preserve"> posiadanym przez Zamawiającego.</w:t>
            </w:r>
          </w:p>
        </w:tc>
        <w:tc>
          <w:tcPr>
            <w:tcW w:w="1107" w:type="dxa"/>
          </w:tcPr>
          <w:p w14:paraId="341E438B" w14:textId="094E91ED" w:rsidR="0026307B" w:rsidRDefault="0026307B" w:rsidP="0026307B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100</w:t>
            </w:r>
          </w:p>
        </w:tc>
        <w:tc>
          <w:tcPr>
            <w:tcW w:w="1327" w:type="dxa"/>
          </w:tcPr>
          <w:p w14:paraId="0811FD2C" w14:textId="77777777" w:rsidR="0026307B" w:rsidRDefault="0026307B" w:rsidP="0026307B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70" w:type="dxa"/>
          </w:tcPr>
          <w:p w14:paraId="352A3403" w14:textId="77777777" w:rsidR="0026307B" w:rsidRDefault="0026307B" w:rsidP="0026307B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84" w:type="dxa"/>
          </w:tcPr>
          <w:p w14:paraId="2F1A2551" w14:textId="77777777" w:rsidR="0026307B" w:rsidRDefault="0026307B" w:rsidP="0026307B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6307B" w14:paraId="2991A155" w14:textId="77777777" w:rsidTr="00544388">
        <w:tc>
          <w:tcPr>
            <w:tcW w:w="695" w:type="dxa"/>
          </w:tcPr>
          <w:p w14:paraId="0A7490B1" w14:textId="41D678E6" w:rsidR="0026307B" w:rsidRDefault="0026307B" w:rsidP="0026307B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2.</w:t>
            </w:r>
          </w:p>
        </w:tc>
        <w:tc>
          <w:tcPr>
            <w:tcW w:w="3979" w:type="dxa"/>
          </w:tcPr>
          <w:p w14:paraId="34DF90D2" w14:textId="6BCC4A57" w:rsidR="0026307B" w:rsidRDefault="0026307B" w:rsidP="0026307B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Ostrza do artroskopii kolana i barku – do tkanek kostnych. Ostrza kompatybilne z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shaverem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 xml:space="preserve"> posiadanym </w:t>
            </w:r>
            <w:r w:rsidR="00544388">
              <w:rPr>
                <w:rFonts w:ascii="Tahoma" w:hAnsi="Tahoma" w:cs="Tahoma"/>
                <w:sz w:val="20"/>
                <w:szCs w:val="20"/>
              </w:rPr>
              <w:t>przez Zamawiającego.</w:t>
            </w:r>
          </w:p>
        </w:tc>
        <w:tc>
          <w:tcPr>
            <w:tcW w:w="1107" w:type="dxa"/>
          </w:tcPr>
          <w:p w14:paraId="7FC39CCE" w14:textId="495C2A38" w:rsidR="0026307B" w:rsidRDefault="00544388" w:rsidP="0026307B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  <w:r w:rsidR="00E3076B"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  <w:tc>
          <w:tcPr>
            <w:tcW w:w="1327" w:type="dxa"/>
          </w:tcPr>
          <w:p w14:paraId="0E6386D8" w14:textId="77777777" w:rsidR="0026307B" w:rsidRDefault="0026307B" w:rsidP="0026307B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70" w:type="dxa"/>
          </w:tcPr>
          <w:p w14:paraId="1B38D7A0" w14:textId="77777777" w:rsidR="0026307B" w:rsidRDefault="0026307B" w:rsidP="0026307B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84" w:type="dxa"/>
          </w:tcPr>
          <w:p w14:paraId="6EB4CFB7" w14:textId="77777777" w:rsidR="0026307B" w:rsidRDefault="0026307B" w:rsidP="0026307B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6307B" w14:paraId="5CA697E0" w14:textId="77777777" w:rsidTr="00544388">
        <w:tc>
          <w:tcPr>
            <w:tcW w:w="695" w:type="dxa"/>
          </w:tcPr>
          <w:p w14:paraId="52E70B7A" w14:textId="2708A0E6" w:rsidR="0026307B" w:rsidRDefault="00544388" w:rsidP="0026307B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3.</w:t>
            </w:r>
          </w:p>
        </w:tc>
        <w:tc>
          <w:tcPr>
            <w:tcW w:w="3979" w:type="dxa"/>
          </w:tcPr>
          <w:p w14:paraId="04B019BF" w14:textId="7C497EA3" w:rsidR="0026307B" w:rsidRDefault="00544388" w:rsidP="0026307B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Końcówki do artroskopii małych stawów, kolana</w:t>
            </w:r>
            <w:r w:rsidR="00551F76">
              <w:rPr>
                <w:rFonts w:ascii="Tahoma" w:hAnsi="Tahoma" w:cs="Tahoma"/>
                <w:sz w:val="20"/>
                <w:szCs w:val="20"/>
              </w:rPr>
              <w:t xml:space="preserve">, barku. Kompatybilne z </w:t>
            </w:r>
            <w:proofErr w:type="spellStart"/>
            <w:r w:rsidR="00551F76">
              <w:rPr>
                <w:rFonts w:ascii="Tahoma" w:hAnsi="Tahoma" w:cs="Tahoma"/>
                <w:sz w:val="20"/>
                <w:szCs w:val="20"/>
              </w:rPr>
              <w:t>waporyzatorem</w:t>
            </w:r>
            <w:proofErr w:type="spellEnd"/>
            <w:r w:rsidR="00551F76">
              <w:rPr>
                <w:rFonts w:ascii="Tahoma" w:hAnsi="Tahoma" w:cs="Tahoma"/>
                <w:sz w:val="20"/>
                <w:szCs w:val="20"/>
              </w:rPr>
              <w:t xml:space="preserve"> posiadanym przez Zamawiającego.</w:t>
            </w:r>
          </w:p>
        </w:tc>
        <w:tc>
          <w:tcPr>
            <w:tcW w:w="1107" w:type="dxa"/>
          </w:tcPr>
          <w:p w14:paraId="72D8605E" w14:textId="155B25DC" w:rsidR="0026307B" w:rsidRDefault="00551F76" w:rsidP="0026307B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  <w:r w:rsidR="00E3076B"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  <w:tc>
          <w:tcPr>
            <w:tcW w:w="1327" w:type="dxa"/>
          </w:tcPr>
          <w:p w14:paraId="71F5E7E3" w14:textId="77777777" w:rsidR="0026307B" w:rsidRDefault="0026307B" w:rsidP="0026307B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70" w:type="dxa"/>
          </w:tcPr>
          <w:p w14:paraId="01CDE57B" w14:textId="77777777" w:rsidR="0026307B" w:rsidRDefault="0026307B" w:rsidP="0026307B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84" w:type="dxa"/>
          </w:tcPr>
          <w:p w14:paraId="52E95675" w14:textId="77777777" w:rsidR="0026307B" w:rsidRDefault="0026307B" w:rsidP="0026307B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49BA0604" w14:textId="77777777" w:rsidR="00F36E27" w:rsidRPr="0026307B" w:rsidRDefault="00F36E27" w:rsidP="0026307B">
      <w:pPr>
        <w:spacing w:line="360" w:lineRule="auto"/>
        <w:rPr>
          <w:rFonts w:ascii="Tahoma" w:hAnsi="Tahoma" w:cs="Tahoma"/>
          <w:sz w:val="20"/>
          <w:szCs w:val="20"/>
        </w:rPr>
      </w:pPr>
    </w:p>
    <w:sectPr w:rsidR="00F36E27" w:rsidRPr="0026307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0749"/>
    <w:rsid w:val="0026307B"/>
    <w:rsid w:val="003F3F4B"/>
    <w:rsid w:val="004C5A2A"/>
    <w:rsid w:val="00544388"/>
    <w:rsid w:val="00551F76"/>
    <w:rsid w:val="00DB0749"/>
    <w:rsid w:val="00E3076B"/>
    <w:rsid w:val="00F36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DF6758"/>
  <w15:chartTrackingRefBased/>
  <w15:docId w15:val="{8D967179-3EF9-4C24-B8B7-0EC9ECF61F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26307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66</Words>
  <Characters>396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Informatyk Szpital</dc:creator>
  <cp:keywords/>
  <dc:description/>
  <cp:lastModifiedBy>Informatyk Szpital</cp:lastModifiedBy>
  <cp:revision>4</cp:revision>
  <cp:lastPrinted>2023-01-13T08:11:00Z</cp:lastPrinted>
  <dcterms:created xsi:type="dcterms:W3CDTF">2023-01-12T08:20:00Z</dcterms:created>
  <dcterms:modified xsi:type="dcterms:W3CDTF">2023-01-13T08:25:00Z</dcterms:modified>
</cp:coreProperties>
</file>